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23" w:rsidRDefault="00E83323" w:rsidP="00E83323">
      <w:pPr>
        <w:jc w:val="center"/>
        <w:rPr>
          <w:rFonts w:ascii="Times New Roman" w:hAnsi="Times New Roman" w:cs="Times New Roman"/>
          <w:sz w:val="28"/>
          <w:szCs w:val="28"/>
        </w:rPr>
      </w:pPr>
      <w:r>
        <w:rPr>
          <w:rFonts w:ascii="Times New Roman" w:hAnsi="Times New Roman" w:cs="Times New Roman"/>
          <w:sz w:val="28"/>
          <w:szCs w:val="28"/>
        </w:rPr>
        <w:t>Article Summary</w:t>
      </w:r>
    </w:p>
    <w:p w:rsidR="00E83323" w:rsidRPr="00674A1B" w:rsidRDefault="00E83323" w:rsidP="00E83323">
      <w:pPr>
        <w:jc w:val="center"/>
        <w:rPr>
          <w:rFonts w:ascii="Times New Roman" w:hAnsi="Times New Roman" w:cs="Times New Roman"/>
          <w:i/>
          <w:sz w:val="28"/>
          <w:szCs w:val="28"/>
        </w:rPr>
      </w:pPr>
      <w:r>
        <w:rPr>
          <w:rFonts w:ascii="Times New Roman" w:hAnsi="Times New Roman" w:cs="Times New Roman"/>
          <w:i/>
          <w:sz w:val="28"/>
          <w:szCs w:val="28"/>
        </w:rPr>
        <w:t xml:space="preserve">Pedagogy </w:t>
      </w:r>
      <w:r w:rsidRPr="00674A1B">
        <w:rPr>
          <w:rFonts w:ascii="Times New Roman" w:hAnsi="Times New Roman" w:cs="Times New Roman"/>
          <w:i/>
          <w:sz w:val="28"/>
          <w:szCs w:val="28"/>
        </w:rPr>
        <w:t>(</w:t>
      </w:r>
      <w:r w:rsidR="00BA2658">
        <w:rPr>
          <w:rFonts w:ascii="Times New Roman" w:hAnsi="Times New Roman" w:cs="Times New Roman"/>
          <w:i/>
          <w:sz w:val="28"/>
          <w:szCs w:val="28"/>
        </w:rPr>
        <w:t>2</w:t>
      </w:r>
      <w:r w:rsidRPr="00674A1B">
        <w:rPr>
          <w:rFonts w:ascii="Times New Roman" w:hAnsi="Times New Roman" w:cs="Times New Roman"/>
          <w:i/>
          <w:sz w:val="28"/>
          <w:szCs w:val="28"/>
        </w:rPr>
        <w:t>)</w:t>
      </w:r>
    </w:p>
    <w:p w:rsidR="00E83323" w:rsidRPr="00A85CFB" w:rsidRDefault="00E83323" w:rsidP="00E83323">
      <w:pPr>
        <w:jc w:val="center"/>
        <w:rPr>
          <w:rFonts w:ascii="Times New Roman" w:hAnsi="Times New Roman" w:cs="Times New Roman"/>
          <w:sz w:val="24"/>
          <w:szCs w:val="24"/>
        </w:rPr>
      </w:pPr>
    </w:p>
    <w:p w:rsidR="00E83323" w:rsidRPr="00CB286A" w:rsidRDefault="00E83323" w:rsidP="00E83323">
      <w:pPr>
        <w:rPr>
          <w:rFonts w:ascii="Times New Roman" w:hAnsi="Times New Roman"/>
        </w:rPr>
      </w:pPr>
      <w:r w:rsidRPr="00A85CFB">
        <w:rPr>
          <w:rFonts w:ascii="Times New Roman" w:hAnsi="Times New Roman"/>
          <w:b/>
        </w:rPr>
        <w:t>Citation</w:t>
      </w:r>
      <w:r w:rsidRPr="00A85CFB">
        <w:rPr>
          <w:rFonts w:ascii="Times New Roman" w:hAnsi="Times New Roman"/>
        </w:rPr>
        <w:t xml:space="preserve">: </w:t>
      </w:r>
      <w:r>
        <w:rPr>
          <w:rFonts w:ascii="Times New Roman" w:hAnsi="Times New Roman"/>
        </w:rPr>
        <w:t xml:space="preserve">George, Patricia, </w:t>
      </w:r>
      <w:r>
        <w:rPr>
          <w:rFonts w:ascii="Times New Roman" w:hAnsi="Times New Roman"/>
          <w:i/>
        </w:rPr>
        <w:t>A Picture is Worth 10,000 Words</w:t>
      </w:r>
      <w:r>
        <w:rPr>
          <w:rFonts w:ascii="Times New Roman" w:hAnsi="Times New Roman"/>
        </w:rPr>
        <w:t xml:space="preserve">. The Instrumentalist, Nov 2011, Vol 66, Issue n4, pp 33-35. </w:t>
      </w:r>
    </w:p>
    <w:p w:rsidR="00E83323" w:rsidRPr="00A85CFB" w:rsidRDefault="00E83323" w:rsidP="00E83323">
      <w:pPr>
        <w:rPr>
          <w:rFonts w:ascii="Times New Roman" w:hAnsi="Times New Roman"/>
          <w:u w:val="single"/>
        </w:rPr>
      </w:pPr>
      <w:r w:rsidRPr="00A85CFB">
        <w:rPr>
          <w:rFonts w:ascii="Times New Roman" w:hAnsi="Times New Roman"/>
          <w:b/>
        </w:rPr>
        <w:t>Article Title</w:t>
      </w:r>
      <w:r>
        <w:rPr>
          <w:rFonts w:ascii="Times New Roman" w:hAnsi="Times New Roman"/>
        </w:rPr>
        <w:t xml:space="preserve">: </w:t>
      </w:r>
      <w:r>
        <w:rPr>
          <w:rFonts w:ascii="Times New Roman" w:hAnsi="Times New Roman"/>
          <w:i/>
        </w:rPr>
        <w:t>A Picture is Worth 10,000 Words</w:t>
      </w:r>
    </w:p>
    <w:p w:rsidR="00E83323" w:rsidRPr="00A85CFB" w:rsidRDefault="00E83323" w:rsidP="00E83323">
      <w:pPr>
        <w:rPr>
          <w:rFonts w:ascii="Times New Roman" w:hAnsi="Times New Roman"/>
          <w:u w:val="single"/>
        </w:rPr>
      </w:pPr>
      <w:r w:rsidRPr="00A85CFB">
        <w:rPr>
          <w:rFonts w:ascii="Times New Roman" w:hAnsi="Times New Roman"/>
          <w:b/>
        </w:rPr>
        <w:t>Author</w:t>
      </w:r>
      <w:r>
        <w:rPr>
          <w:rFonts w:ascii="Times New Roman" w:hAnsi="Times New Roman"/>
        </w:rPr>
        <w:t>: Patricia George</w:t>
      </w:r>
    </w:p>
    <w:p w:rsidR="00E83323" w:rsidRPr="00A85CFB" w:rsidRDefault="00E83323" w:rsidP="00E83323">
      <w:pPr>
        <w:rPr>
          <w:rFonts w:ascii="Times New Roman" w:hAnsi="Times New Roman"/>
          <w:u w:val="single"/>
        </w:rPr>
      </w:pPr>
      <w:r w:rsidRPr="00A85CFB">
        <w:rPr>
          <w:rFonts w:ascii="Times New Roman" w:hAnsi="Times New Roman"/>
          <w:b/>
        </w:rPr>
        <w:t>INSTRUMENT</w:t>
      </w:r>
      <w:r w:rsidRPr="00A85CFB">
        <w:rPr>
          <w:rFonts w:ascii="Times New Roman" w:hAnsi="Times New Roman"/>
        </w:rPr>
        <w:t xml:space="preserve">: </w:t>
      </w:r>
      <w:r>
        <w:rPr>
          <w:rFonts w:ascii="Times New Roman" w:hAnsi="Times New Roman"/>
        </w:rPr>
        <w:t>Flute</w:t>
      </w:r>
    </w:p>
    <w:p w:rsidR="00E83323" w:rsidRPr="00A85CFB" w:rsidRDefault="00E83323" w:rsidP="00E83323">
      <w:pPr>
        <w:rPr>
          <w:rFonts w:ascii="Times New Roman" w:hAnsi="Times New Roman"/>
          <w:u w:val="single"/>
        </w:rPr>
      </w:pPr>
      <w:r w:rsidRPr="00A85CFB">
        <w:rPr>
          <w:rFonts w:ascii="Times New Roman" w:hAnsi="Times New Roman"/>
          <w:b/>
        </w:rPr>
        <w:t>Magazine or Journal Title</w:t>
      </w:r>
      <w:r w:rsidRPr="00A85CFB">
        <w:rPr>
          <w:rFonts w:ascii="Times New Roman" w:hAnsi="Times New Roman"/>
        </w:rPr>
        <w:t xml:space="preserve">: </w:t>
      </w:r>
      <w:r>
        <w:rPr>
          <w:rFonts w:ascii="Times New Roman" w:hAnsi="Times New Roman"/>
        </w:rPr>
        <w:t>The Instrumentalist</w:t>
      </w:r>
    </w:p>
    <w:p w:rsidR="00E83323" w:rsidRDefault="00E83323" w:rsidP="00E83323">
      <w:pPr>
        <w:rPr>
          <w:rFonts w:ascii="Times New Roman" w:hAnsi="Times New Roman"/>
        </w:rPr>
      </w:pPr>
      <w:r w:rsidRPr="00A85CFB">
        <w:rPr>
          <w:rFonts w:ascii="Times New Roman" w:hAnsi="Times New Roman"/>
          <w:b/>
        </w:rPr>
        <w:t>Summary</w:t>
      </w:r>
      <w:r>
        <w:rPr>
          <w:rFonts w:ascii="Times New Roman" w:hAnsi="Times New Roman"/>
        </w:rPr>
        <w:t xml:space="preserve">: </w:t>
      </w:r>
    </w:p>
    <w:p w:rsidR="00073698" w:rsidRDefault="00CF7DDF" w:rsidP="00073698">
      <w:pPr>
        <w:pStyle w:val="ListParagraph"/>
        <w:numPr>
          <w:ilvl w:val="0"/>
          <w:numId w:val="1"/>
        </w:numPr>
        <w:rPr>
          <w:rFonts w:ascii="Times New Roman" w:hAnsi="Times New Roman"/>
        </w:rPr>
      </w:pPr>
      <w:r>
        <w:rPr>
          <w:rFonts w:ascii="Times New Roman" w:hAnsi="Times New Roman"/>
        </w:rPr>
        <w:t>The most common problem flutists have is how to balance the flute.</w:t>
      </w:r>
    </w:p>
    <w:p w:rsidR="00A0178F" w:rsidRDefault="00A0178F" w:rsidP="00073698">
      <w:pPr>
        <w:pStyle w:val="ListParagraph"/>
        <w:numPr>
          <w:ilvl w:val="0"/>
          <w:numId w:val="1"/>
        </w:numPr>
        <w:rPr>
          <w:rFonts w:ascii="Times New Roman" w:hAnsi="Times New Roman"/>
        </w:rPr>
      </w:pPr>
      <w:r>
        <w:rPr>
          <w:rFonts w:ascii="Times New Roman" w:hAnsi="Times New Roman"/>
        </w:rPr>
        <w:t>Where to balance the flute</w:t>
      </w:r>
    </w:p>
    <w:p w:rsidR="00A0178F" w:rsidRDefault="002930CA" w:rsidP="00A0178F">
      <w:pPr>
        <w:pStyle w:val="ListParagraph"/>
        <w:numPr>
          <w:ilvl w:val="1"/>
          <w:numId w:val="1"/>
        </w:numPr>
        <w:rPr>
          <w:rFonts w:ascii="Times New Roman" w:hAnsi="Times New Roman"/>
        </w:rPr>
      </w:pPr>
      <w:r>
        <w:rPr>
          <w:rFonts w:ascii="Times New Roman" w:hAnsi="Times New Roman"/>
        </w:rPr>
        <w:t>The flute should touch the side of the left index finger</w:t>
      </w:r>
    </w:p>
    <w:p w:rsidR="002930CA" w:rsidRDefault="002930CA" w:rsidP="00A0178F">
      <w:pPr>
        <w:pStyle w:val="ListParagraph"/>
        <w:numPr>
          <w:ilvl w:val="1"/>
          <w:numId w:val="1"/>
        </w:numPr>
        <w:rPr>
          <w:rFonts w:ascii="Times New Roman" w:hAnsi="Times New Roman"/>
        </w:rPr>
      </w:pPr>
      <w:r>
        <w:rPr>
          <w:rFonts w:ascii="Times New Roman" w:hAnsi="Times New Roman"/>
        </w:rPr>
        <w:t xml:space="preserve">A detailed description </w:t>
      </w:r>
      <w:r w:rsidR="000807E8">
        <w:rPr>
          <w:rFonts w:ascii="Times New Roman" w:hAnsi="Times New Roman"/>
        </w:rPr>
        <w:t xml:space="preserve">of </w:t>
      </w:r>
    </w:p>
    <w:p w:rsidR="00A0178F" w:rsidRDefault="007E019D" w:rsidP="00073698">
      <w:pPr>
        <w:pStyle w:val="ListParagraph"/>
        <w:numPr>
          <w:ilvl w:val="0"/>
          <w:numId w:val="1"/>
        </w:numPr>
        <w:rPr>
          <w:rFonts w:ascii="Times New Roman" w:hAnsi="Times New Roman"/>
        </w:rPr>
      </w:pPr>
      <w:r>
        <w:rPr>
          <w:rFonts w:ascii="Times New Roman" w:hAnsi="Times New Roman"/>
        </w:rPr>
        <w:t>The left t</w:t>
      </w:r>
      <w:r w:rsidR="000807E8">
        <w:rPr>
          <w:rFonts w:ascii="Times New Roman" w:hAnsi="Times New Roman"/>
        </w:rPr>
        <w:t>humb</w:t>
      </w:r>
    </w:p>
    <w:p w:rsidR="00AE5384" w:rsidRDefault="007E019D" w:rsidP="00AE5384">
      <w:pPr>
        <w:pStyle w:val="ListParagraph"/>
        <w:numPr>
          <w:ilvl w:val="1"/>
          <w:numId w:val="1"/>
        </w:numPr>
        <w:rPr>
          <w:rFonts w:ascii="Times New Roman" w:hAnsi="Times New Roman"/>
        </w:rPr>
      </w:pPr>
      <w:r>
        <w:rPr>
          <w:rFonts w:ascii="Times New Roman" w:hAnsi="Times New Roman"/>
        </w:rPr>
        <w:t>The left thumb should be strai</w:t>
      </w:r>
      <w:r w:rsidR="00922599">
        <w:rPr>
          <w:rFonts w:ascii="Times New Roman" w:hAnsi="Times New Roman"/>
        </w:rPr>
        <w:t>ght when playing</w:t>
      </w:r>
    </w:p>
    <w:p w:rsidR="00046310" w:rsidRDefault="00046310" w:rsidP="00AE5384">
      <w:pPr>
        <w:pStyle w:val="ListParagraph"/>
        <w:numPr>
          <w:ilvl w:val="1"/>
          <w:numId w:val="1"/>
        </w:numPr>
        <w:rPr>
          <w:rFonts w:ascii="Times New Roman" w:hAnsi="Times New Roman"/>
        </w:rPr>
      </w:pPr>
      <w:r>
        <w:rPr>
          <w:rFonts w:ascii="Times New Roman" w:hAnsi="Times New Roman"/>
        </w:rPr>
        <w:t>If the thumb is bent, it might cause tension in the arm</w:t>
      </w:r>
      <w:r w:rsidR="00E87DD3">
        <w:rPr>
          <w:rFonts w:ascii="Times New Roman" w:hAnsi="Times New Roman"/>
        </w:rPr>
        <w:t>.</w:t>
      </w:r>
    </w:p>
    <w:p w:rsidR="00AE5384" w:rsidRDefault="00D76DCB" w:rsidP="00073698">
      <w:pPr>
        <w:pStyle w:val="ListParagraph"/>
        <w:numPr>
          <w:ilvl w:val="0"/>
          <w:numId w:val="1"/>
        </w:numPr>
        <w:rPr>
          <w:rFonts w:ascii="Times New Roman" w:hAnsi="Times New Roman"/>
        </w:rPr>
      </w:pPr>
      <w:r>
        <w:rPr>
          <w:rFonts w:ascii="Times New Roman" w:hAnsi="Times New Roman"/>
        </w:rPr>
        <w:t>The right thumb</w:t>
      </w:r>
    </w:p>
    <w:p w:rsidR="00CC252A" w:rsidRDefault="00C37C9C" w:rsidP="00CC252A">
      <w:pPr>
        <w:pStyle w:val="ListParagraph"/>
        <w:numPr>
          <w:ilvl w:val="1"/>
          <w:numId w:val="1"/>
        </w:numPr>
        <w:rPr>
          <w:rFonts w:ascii="Times New Roman" w:hAnsi="Times New Roman"/>
        </w:rPr>
      </w:pPr>
      <w:r>
        <w:rPr>
          <w:rFonts w:ascii="Times New Roman" w:hAnsi="Times New Roman"/>
        </w:rPr>
        <w:t>A good test to develop good thumb and hand position of the right hand</w:t>
      </w:r>
      <w:r w:rsidR="00563103">
        <w:rPr>
          <w:rFonts w:ascii="Times New Roman" w:hAnsi="Times New Roman"/>
        </w:rPr>
        <w:t xml:space="preserve"> is to pick up a soda can. Look at how the fingers arch. </w:t>
      </w:r>
      <w:r w:rsidR="007D5116">
        <w:rPr>
          <w:rFonts w:ascii="Times New Roman" w:hAnsi="Times New Roman"/>
        </w:rPr>
        <w:t>The index finger should be directly over the thumb.</w:t>
      </w:r>
      <w:r w:rsidR="001F427A">
        <w:rPr>
          <w:rFonts w:ascii="Times New Roman" w:hAnsi="Times New Roman"/>
        </w:rPr>
        <w:t xml:space="preserve"> This also works well in violin pedagogy. </w:t>
      </w:r>
      <w:r>
        <w:rPr>
          <w:rFonts w:ascii="Times New Roman" w:hAnsi="Times New Roman"/>
        </w:rPr>
        <w:t xml:space="preserve"> </w:t>
      </w:r>
    </w:p>
    <w:p w:rsidR="00CC252A" w:rsidRDefault="00985C1C" w:rsidP="00073698">
      <w:pPr>
        <w:pStyle w:val="ListParagraph"/>
        <w:numPr>
          <w:ilvl w:val="0"/>
          <w:numId w:val="1"/>
        </w:numPr>
        <w:rPr>
          <w:rFonts w:ascii="Times New Roman" w:hAnsi="Times New Roman"/>
        </w:rPr>
      </w:pPr>
      <w:r>
        <w:rPr>
          <w:rFonts w:ascii="Times New Roman" w:hAnsi="Times New Roman"/>
        </w:rPr>
        <w:t>Wrists</w:t>
      </w:r>
    </w:p>
    <w:p w:rsidR="00985C1C" w:rsidRDefault="00985C1C" w:rsidP="00985C1C">
      <w:pPr>
        <w:pStyle w:val="ListParagraph"/>
        <w:numPr>
          <w:ilvl w:val="1"/>
          <w:numId w:val="1"/>
        </w:numPr>
        <w:rPr>
          <w:rFonts w:ascii="Times New Roman" w:hAnsi="Times New Roman"/>
        </w:rPr>
      </w:pPr>
      <w:r>
        <w:rPr>
          <w:rFonts w:ascii="Times New Roman" w:hAnsi="Times New Roman"/>
        </w:rPr>
        <w:t>Turn the hands over</w:t>
      </w:r>
      <w:r w:rsidR="008E5D63">
        <w:rPr>
          <w:rFonts w:ascii="Times New Roman" w:hAnsi="Times New Roman"/>
        </w:rPr>
        <w:t xml:space="preserve"> and </w:t>
      </w:r>
      <w:r w:rsidR="00186485">
        <w:rPr>
          <w:rFonts w:ascii="Times New Roman" w:hAnsi="Times New Roman"/>
        </w:rPr>
        <w:t xml:space="preserve">lay them flat. This is the position the wrists should be in while </w:t>
      </w:r>
      <w:r w:rsidR="00AA761A">
        <w:rPr>
          <w:rFonts w:ascii="Times New Roman" w:hAnsi="Times New Roman"/>
        </w:rPr>
        <w:t xml:space="preserve">playing. </w:t>
      </w:r>
    </w:p>
    <w:p w:rsidR="00F50754" w:rsidRDefault="0044750F" w:rsidP="00F50754">
      <w:pPr>
        <w:pStyle w:val="ListParagraph"/>
        <w:numPr>
          <w:ilvl w:val="0"/>
          <w:numId w:val="1"/>
        </w:numPr>
        <w:rPr>
          <w:rFonts w:ascii="Times New Roman" w:hAnsi="Times New Roman"/>
        </w:rPr>
      </w:pPr>
      <w:r>
        <w:rPr>
          <w:rFonts w:ascii="Times New Roman" w:hAnsi="Times New Roman"/>
        </w:rPr>
        <w:t>Testing new flutes</w:t>
      </w:r>
    </w:p>
    <w:p w:rsidR="00BA3F56" w:rsidRDefault="00BA3F56" w:rsidP="00BA3F56">
      <w:pPr>
        <w:pStyle w:val="ListParagraph"/>
        <w:numPr>
          <w:ilvl w:val="1"/>
          <w:numId w:val="1"/>
        </w:numPr>
        <w:rPr>
          <w:rFonts w:ascii="Times New Roman" w:hAnsi="Times New Roman"/>
        </w:rPr>
      </w:pPr>
      <w:r>
        <w:rPr>
          <w:rFonts w:ascii="Times New Roman" w:hAnsi="Times New Roman"/>
        </w:rPr>
        <w:t xml:space="preserve">There is a spot on the flute often referred to as the sweet spot, this is where the flute sounds the best. There are tips on how to find that spot on different flutes. </w:t>
      </w:r>
    </w:p>
    <w:p w:rsidR="00F50754" w:rsidRPr="00F50754" w:rsidRDefault="00AA1A8D" w:rsidP="00F50754">
      <w:pPr>
        <w:pStyle w:val="ListParagraph"/>
        <w:numPr>
          <w:ilvl w:val="0"/>
          <w:numId w:val="1"/>
        </w:numPr>
        <w:rPr>
          <w:rFonts w:ascii="Times New Roman" w:hAnsi="Times New Roman"/>
        </w:rPr>
      </w:pPr>
      <w:r>
        <w:rPr>
          <w:rFonts w:ascii="Times New Roman" w:hAnsi="Times New Roman"/>
        </w:rPr>
        <w:t xml:space="preserve">There are many pictures provided for all of the descriptions. The visuals are quite helpful, as the </w:t>
      </w:r>
      <w:r w:rsidR="00D52B75">
        <w:rPr>
          <w:rFonts w:ascii="Times New Roman" w:hAnsi="Times New Roman"/>
        </w:rPr>
        <w:t xml:space="preserve">article explains in detail many hand and finger positions. </w:t>
      </w:r>
      <w:bookmarkStart w:id="0" w:name="_GoBack"/>
      <w:bookmarkEnd w:id="0"/>
    </w:p>
    <w:p w:rsidR="009D31F5" w:rsidRDefault="00D52B75"/>
    <w:sectPr w:rsidR="009D3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6EA"/>
    <w:multiLevelType w:val="hybridMultilevel"/>
    <w:tmpl w:val="0DACE0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23"/>
    <w:rsid w:val="00046310"/>
    <w:rsid w:val="00073698"/>
    <w:rsid w:val="000807E8"/>
    <w:rsid w:val="00186485"/>
    <w:rsid w:val="001F427A"/>
    <w:rsid w:val="002930CA"/>
    <w:rsid w:val="0044750F"/>
    <w:rsid w:val="00563103"/>
    <w:rsid w:val="007656B4"/>
    <w:rsid w:val="007D5116"/>
    <w:rsid w:val="007E019D"/>
    <w:rsid w:val="008942EC"/>
    <w:rsid w:val="008D2763"/>
    <w:rsid w:val="008E5D63"/>
    <w:rsid w:val="008E730F"/>
    <w:rsid w:val="00922599"/>
    <w:rsid w:val="00985C1C"/>
    <w:rsid w:val="009C71AA"/>
    <w:rsid w:val="00A0178F"/>
    <w:rsid w:val="00AA1A8D"/>
    <w:rsid w:val="00AA761A"/>
    <w:rsid w:val="00AE5384"/>
    <w:rsid w:val="00BA2658"/>
    <w:rsid w:val="00BA3F56"/>
    <w:rsid w:val="00C3098D"/>
    <w:rsid w:val="00C37C9C"/>
    <w:rsid w:val="00CC252A"/>
    <w:rsid w:val="00CF7DDF"/>
    <w:rsid w:val="00D52B75"/>
    <w:rsid w:val="00D76DCB"/>
    <w:rsid w:val="00E42247"/>
    <w:rsid w:val="00E83323"/>
    <w:rsid w:val="00E87DD3"/>
    <w:rsid w:val="00F5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192</Words>
  <Characters>1095</Characters>
  <Application>Microsoft Office Word</Application>
  <DocSecurity>0</DocSecurity>
  <Lines>9</Lines>
  <Paragraphs>2</Paragraphs>
  <ScaleCrop>false</ScaleCrop>
  <Company>Hewlett-Packard</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47</cp:revision>
  <dcterms:created xsi:type="dcterms:W3CDTF">2012-10-06T07:19:00Z</dcterms:created>
  <dcterms:modified xsi:type="dcterms:W3CDTF">2012-10-07T01:21:00Z</dcterms:modified>
</cp:coreProperties>
</file>